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62" w:rsidRDefault="00E61662" w:rsidP="00E61662">
      <w:bookmarkStart w:id="0" w:name="_GoBack"/>
      <w:r>
        <w:rPr>
          <w:rFonts w:ascii="docs-Calibri" w:hAnsi="docs-Calibri"/>
          <w:b/>
          <w:bCs/>
          <w:color w:val="000000"/>
          <w:sz w:val="20"/>
          <w:szCs w:val="20"/>
          <w:shd w:val="clear" w:color="auto" w:fill="FFFFFF"/>
        </w:rPr>
        <w:t>ADA: My Mother, My Architect</w:t>
      </w:r>
      <w:r>
        <w:t>-Filmmaker bio</w:t>
      </w:r>
    </w:p>
    <w:bookmarkEnd w:id="0"/>
    <w:p w:rsidR="00E61662" w:rsidRDefault="00E61662" w:rsidP="00E61662">
      <w:r>
        <w:t xml:space="preserve">Yael </w:t>
      </w:r>
      <w:proofErr w:type="spellStart"/>
      <w:r>
        <w:t>Melamede</w:t>
      </w:r>
      <w:proofErr w:type="spellEnd"/>
      <w:r>
        <w:t xml:space="preserve"> co-founded the independent production company SALTY Features over two</w:t>
      </w:r>
    </w:p>
    <w:p w:rsidR="00E61662" w:rsidRDefault="00E61662" w:rsidP="00E61662">
      <w:r>
        <w:t>decades ago. Its most recent films include: "Floyd Abrams: Speaking Freely," a documentary on</w:t>
      </w:r>
    </w:p>
    <w:p w:rsidR="00E61662" w:rsidRDefault="00E61662" w:rsidP="00E61662">
      <w:r>
        <w:t>free speech through the story of First Amendment lawyer Floyd Abrams; and "Pay or Die," a</w:t>
      </w:r>
    </w:p>
    <w:p w:rsidR="00E61662" w:rsidRDefault="00E61662" w:rsidP="00E61662">
      <w:r>
        <w:t>documentary examining the insulin crisis in America through the lens of Type 1 diabetes. Other</w:t>
      </w:r>
    </w:p>
    <w:p w:rsidR="00E61662" w:rsidRDefault="00E61662" w:rsidP="00E61662">
      <w:r>
        <w:t>credits include “(Dis)Honesty, The Truth About Lies,” the Academy Award-winning “</w:t>
      </w:r>
      <w:proofErr w:type="spellStart"/>
      <w:r>
        <w:t>Inocente</w:t>
      </w:r>
      <w:proofErr w:type="spellEnd"/>
      <w:r>
        <w:t>,”</w:t>
      </w:r>
    </w:p>
    <w:p w:rsidR="00E61662" w:rsidRDefault="00E61662" w:rsidP="00E61662">
      <w:r>
        <w:t>Emmy-winning "When I Walk,” and Academy Award-nominated “My Architect,” as well as</w:t>
      </w:r>
    </w:p>
    <w:p w:rsidR="00E61662" w:rsidRDefault="00E61662" w:rsidP="00E61662">
      <w:r>
        <w:t>projects like the six-part series "Why We Hate”. Yael was trained as an architect. She serves on</w:t>
      </w:r>
    </w:p>
    <w:p w:rsidR="00E61662" w:rsidRDefault="00E61662" w:rsidP="00E61662">
      <w:r>
        <w:t xml:space="preserve">the Board of </w:t>
      </w:r>
      <w:proofErr w:type="spellStart"/>
      <w:r>
        <w:t>UnionDocs</w:t>
      </w:r>
      <w:proofErr w:type="spellEnd"/>
      <w:r>
        <w:t xml:space="preserve"> and Living City Project and is also a member of the DPA and the</w:t>
      </w:r>
    </w:p>
    <w:p w:rsidR="00623347" w:rsidRDefault="00E61662" w:rsidP="00E61662">
      <w:r>
        <w:t>Academy of Motion Pictures Arts &amp; Sciences.</w:t>
      </w:r>
    </w:p>
    <w:sectPr w:rsidR="0062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62"/>
    <w:rsid w:val="00C81385"/>
    <w:rsid w:val="00E61662"/>
    <w:rsid w:val="00F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8CFE3-4B78-41D2-BF74-225E6F3A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Parietti</dc:creator>
  <cp:keywords/>
  <dc:description/>
  <cp:lastModifiedBy>Paul Parietti</cp:lastModifiedBy>
  <cp:revision>1</cp:revision>
  <dcterms:created xsi:type="dcterms:W3CDTF">2024-08-14T16:17:00Z</dcterms:created>
  <dcterms:modified xsi:type="dcterms:W3CDTF">2024-08-14T16:18:00Z</dcterms:modified>
</cp:coreProperties>
</file>